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A771B7" w:rsidRPr="00A771B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A771B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AC4A8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AC4A8B" w:rsidRPr="00A956FE" w:rsidRDefault="00AC4A8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C4A8B">
        <w:rPr>
          <w:rFonts w:asciiTheme="minorHAnsi" w:hAnsiTheme="minorHAnsi" w:cs="Arial"/>
          <w:b/>
          <w:lang w:val="en-ZA"/>
        </w:rPr>
        <w:tab/>
      </w:r>
      <w:r w:rsidR="00AC4A8B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771B7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A771B7">
        <w:rPr>
          <w:rFonts w:asciiTheme="minorHAnsi" w:hAnsiTheme="minorHAnsi"/>
          <w:b/>
          <w:highlight w:val="yellow"/>
          <w:lang w:val="en-ZA"/>
        </w:rPr>
        <w:t>Tap Amount</w:t>
      </w:r>
      <w:r w:rsidRPr="00A771B7">
        <w:rPr>
          <w:rFonts w:asciiTheme="minorHAnsi" w:hAnsiTheme="minorHAnsi"/>
          <w:b/>
          <w:highlight w:val="yellow"/>
          <w:lang w:val="en-ZA"/>
        </w:rPr>
        <w:tab/>
      </w:r>
      <w:r w:rsidR="00AC4A8B" w:rsidRPr="00A771B7">
        <w:rPr>
          <w:rFonts w:asciiTheme="minorHAnsi" w:hAnsiTheme="minorHAnsi"/>
          <w:highlight w:val="yellow"/>
          <w:lang w:val="en-ZA"/>
        </w:rPr>
        <w:t>R</w:t>
      </w:r>
      <w:r w:rsidR="00AC4A8B" w:rsidRPr="00A771B7">
        <w:rPr>
          <w:rFonts w:asciiTheme="minorHAnsi" w:hAnsiTheme="minorHAnsi"/>
          <w:b/>
          <w:highlight w:val="yellow"/>
          <w:lang w:val="en-ZA"/>
        </w:rPr>
        <w:t xml:space="preserve">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17,192</w:t>
      </w:r>
      <w:r w:rsidRPr="00A771B7">
        <w:rPr>
          <w:rFonts w:asciiTheme="minorHAnsi" w:hAnsiTheme="minorHAnsi" w:cs="Arial"/>
          <w:highlight w:val="yellow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771B7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A771B7">
        <w:rPr>
          <w:rFonts w:asciiTheme="minorHAnsi" w:hAnsiTheme="minorHAnsi"/>
          <w:b/>
          <w:highlight w:val="yellow"/>
          <w:lang w:val="en-ZA"/>
        </w:rPr>
        <w:tab/>
      </w:r>
      <w:r w:rsidRPr="00A771B7">
        <w:rPr>
          <w:rFonts w:asciiTheme="minorHAnsi" w:hAnsiTheme="minorHAnsi" w:cs="Arial"/>
          <w:highlight w:val="yellow"/>
          <w:lang w:val="en-ZA"/>
        </w:rPr>
        <w:t>R</w:t>
      </w:r>
      <w:r w:rsidR="00AC4A8B" w:rsidRPr="00A771B7">
        <w:rPr>
          <w:rFonts w:asciiTheme="minorHAnsi" w:hAnsiTheme="minorHAnsi" w:cs="Arial"/>
          <w:highlight w:val="yellow"/>
          <w:lang w:val="en-ZA"/>
        </w:rPr>
        <w:t xml:space="preserve">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56,102,912.00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771B7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A771B7">
        <w:rPr>
          <w:rFonts w:asciiTheme="minorHAnsi" w:hAnsiTheme="minorHAnsi" w:cs="Arial"/>
          <w:highlight w:val="yellow"/>
          <w:lang w:val="en-ZA"/>
        </w:rPr>
        <w:tab/>
      </w:r>
      <w:r w:rsidR="00AC4A8B" w:rsidRPr="00A771B7">
        <w:rPr>
          <w:rFonts w:asciiTheme="minorHAnsi" w:hAnsiTheme="minorHAnsi" w:cs="Arial"/>
          <w:highlight w:val="yellow"/>
          <w:lang w:val="en-ZA"/>
        </w:rPr>
        <w:t xml:space="preserve">R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17,192</w:t>
      </w:r>
      <w:r w:rsidRPr="00A771B7">
        <w:rPr>
          <w:rFonts w:asciiTheme="minorHAnsi" w:hAnsiTheme="minorHAnsi" w:cs="Arial"/>
          <w:highlight w:val="yellow"/>
          <w:lang w:val="en-ZA"/>
        </w:rPr>
        <w:t>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4A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17,499,804.20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C4A8B">
        <w:rPr>
          <w:rFonts w:asciiTheme="minorHAnsi" w:hAnsiTheme="minorHAnsi" w:cs="Arial"/>
          <w:lang w:val="en-ZA"/>
        </w:rPr>
        <w:t>8.058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AC4A8B">
        <w:rPr>
          <w:rFonts w:asciiTheme="minorHAnsi" w:hAnsiTheme="minorHAnsi" w:cs="Arial"/>
          <w:lang w:val="en-ZA"/>
        </w:rPr>
        <w:t>30 April 2019</w:t>
      </w:r>
      <w:r>
        <w:rPr>
          <w:rFonts w:asciiTheme="minorHAnsi" w:hAnsiTheme="minorHAnsi" w:cs="Arial"/>
          <w:lang w:val="en-ZA"/>
        </w:rPr>
        <w:t xml:space="preserve"> of </w:t>
      </w:r>
      <w:r w:rsidR="00AC4A8B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AC4A8B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C4A8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19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4A8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4A8B" w:rsidRPr="00AC4A8B">
        <w:rPr>
          <w:rFonts w:asciiTheme="minorHAnsi" w:hAnsiTheme="minorHAnsi" w:cs="Arial"/>
          <w:lang w:val="en-ZA"/>
        </w:rPr>
        <w:t>By 17:00 on</w:t>
      </w:r>
      <w:r w:rsidR="00AC4A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18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C4A8B"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ZAG000153016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4A8B" w:rsidRDefault="00AC4A8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C4A8B" w:rsidRPr="00306B18" w:rsidRDefault="00AC4A8B" w:rsidP="00AC4A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06B18">
        <w:rPr>
          <w:rFonts w:asciiTheme="minorHAnsi" w:hAnsiTheme="minorHAnsi" w:cs="Arial"/>
          <w:lang w:val="en-ZA"/>
        </w:rPr>
        <w:t>Kaylin Langley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</w:t>
      </w:r>
      <w:proofErr w:type="gramStart"/>
      <w:r w:rsidRPr="00306B18">
        <w:rPr>
          <w:rFonts w:asciiTheme="minorHAnsi" w:hAnsiTheme="minorHAnsi" w:cs="Arial"/>
          <w:lang w:val="en-ZA"/>
        </w:rPr>
        <w:t>The</w:t>
      </w:r>
      <w:proofErr w:type="gramEnd"/>
      <w:r w:rsidRPr="00306B18">
        <w:rPr>
          <w:rFonts w:asciiTheme="minorHAnsi" w:hAnsiTheme="minorHAnsi" w:cs="Arial"/>
          <w:lang w:val="en-ZA"/>
        </w:rPr>
        <w:t xml:space="preserve"> Standard Bank of South Africa Limited                        +27 11 415 4535</w:t>
      </w:r>
    </w:p>
    <w:p w:rsidR="00AC4A8B" w:rsidRPr="00F64748" w:rsidRDefault="00AC4A8B" w:rsidP="00AC4A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06B18">
        <w:rPr>
          <w:rFonts w:asciiTheme="minorHAnsi" w:hAnsiTheme="minorHAnsi" w:cs="Arial"/>
          <w:lang w:val="en-ZA"/>
        </w:rPr>
        <w:t>Corporate Actions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JSE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771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771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1B7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A8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65E696A-9141-460B-8A6B-D2EB01D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7CC264-12E2-4CAB-89E5-8B2A73100308}"/>
</file>

<file path=customXml/itemProps2.xml><?xml version="1.0" encoding="utf-8"?>
<ds:datastoreItem xmlns:ds="http://schemas.openxmlformats.org/officeDocument/2006/customXml" ds:itemID="{67B85C11-2D00-4358-97E5-3944A63DA178}"/>
</file>

<file path=customXml/itemProps3.xml><?xml version="1.0" encoding="utf-8"?>
<ds:datastoreItem xmlns:ds="http://schemas.openxmlformats.org/officeDocument/2006/customXml" ds:itemID="{5575DD37-E987-4BA4-91AB-2FC157115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2019-05-14T12:17:00Z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